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50B6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t>Наказ / розпорядчий документ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r>
              <w:t>Погребищенська міська рада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ind w:left="60"/>
              <w:jc w:val="center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r>
              <w:t>05.01.2022 р. № 10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32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50B6A" w:rsidRDefault="00E0328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10004700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10004700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населення,  рішення 20 сесії Погребищенської міської ради 8 скликання від 16 грудня 2021 року №169-20-8/20</w:t>
            </w:r>
            <w:r>
              <w:t>32 "Про затвердження Програми розвитку здоров'я  Погребищенської міської територіальної громади "Майбутнє Надросся в збереженні здоровя його громадян" на 2022-2023 роки,  рішення 20 сесії Погребищенської міської ради 8 скликання від 16 грудня 2021 року №15</w:t>
            </w:r>
            <w:r>
              <w:t>7-20-8/2020 "Про бюджет Погребищенської міської територіальної громади на 2022 рік"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50B6A" w:rsidRDefault="00C50B6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5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50B6A" w:rsidRDefault="00E0328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5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5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10 004 700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10 004 700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rPr>
                <w:b/>
              </w:rPr>
              <w:t>10 004 700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rPr>
                <w:b/>
              </w:rPr>
              <w:t>10 004 700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5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Програма розвитку охорони здоров'</w:t>
            </w:r>
            <w:r>
              <w:t>я Погребищенської міської територіальної громади "Майбутнє Надросся в збереженні здоров'я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10 004 700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10 004 700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rPr>
                <w:b/>
              </w:rPr>
              <w:t>10 004 700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rPr>
                <w:b/>
              </w:rPr>
              <w:t>10 004 700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140,25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140,25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 xml:space="preserve"> в тому числі лікарі, які надають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12,50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12,50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в тому числі працівники фельдшерських пунктів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52,25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52,25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наказ №16 від 01.02.2016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5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50B6A" w:rsidRDefault="00C50B6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Наказ МОЗ України №504 від 19.03.2019 р."Про затвердження порядку надання первинної медичної допомоги населенню"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19 365,00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19 365,00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Наказ  МОЗ України №801 від 29.07.2016р "</w:t>
            </w:r>
            <w:r>
              <w:t>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0B6A" w:rsidRDefault="00E0328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C50B6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left="60"/>
            </w:pPr>
            <w:r>
              <w:t>Наказ МОЗ №511 від 11.08.2014 р.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7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50B6A" w:rsidRDefault="00C50B6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t>Сергій ВОЛИНСЬКИЙ</w:t>
            </w: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r>
              <w:t>Фінансове управління Пгребищенської міської ради</w:t>
            </w: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B6A" w:rsidRDefault="00E03286">
            <w:r>
              <w:t>Олександр НЕДОШОВЕНКО</w:t>
            </w: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0B6A" w:rsidRDefault="00E03286">
            <w:r>
              <w:rPr>
                <w:b/>
              </w:rPr>
              <w:t>05.01.2022 р.</w:t>
            </w: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  <w:tr w:rsidR="00C50B6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B6A" w:rsidRDefault="00E0328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50B6A" w:rsidRDefault="00C50B6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50B6A" w:rsidRDefault="00C50B6A">
            <w:pPr>
              <w:pStyle w:val="EMPTYCELLSTYLE"/>
            </w:pPr>
          </w:p>
        </w:tc>
        <w:tc>
          <w:tcPr>
            <w:tcW w:w="1800" w:type="dxa"/>
          </w:tcPr>
          <w:p w:rsidR="00C50B6A" w:rsidRDefault="00C50B6A">
            <w:pPr>
              <w:pStyle w:val="EMPTYCELLSTYLE"/>
            </w:pPr>
          </w:p>
        </w:tc>
        <w:tc>
          <w:tcPr>
            <w:tcW w:w="400" w:type="dxa"/>
          </w:tcPr>
          <w:p w:rsidR="00C50B6A" w:rsidRDefault="00C50B6A">
            <w:pPr>
              <w:pStyle w:val="EMPTYCELLSTYLE"/>
            </w:pPr>
          </w:p>
        </w:tc>
      </w:tr>
    </w:tbl>
    <w:p w:rsidR="00000000" w:rsidRDefault="00E0328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6A"/>
    <w:rsid w:val="00C50B6A"/>
    <w:rsid w:val="00E0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3778</Words>
  <Characters>2154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2022-01-18T08:21:00Z</dcterms:created>
  <dcterms:modified xsi:type="dcterms:W3CDTF">2022-01-18T08:21:00Z</dcterms:modified>
</cp:coreProperties>
</file>